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39" w:rsidRDefault="00253E39" w:rsidP="00A27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Конференция </w:t>
      </w:r>
    </w:p>
    <w:p w:rsidR="007362EC" w:rsidRDefault="00253E39" w:rsidP="00A27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20588" w:rsidRPr="005838FB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профессионального мастерства педагогических работников  путем </w:t>
      </w:r>
      <w:r w:rsidR="00A270D5" w:rsidRPr="005838F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овышения аттестационного уровня»</w:t>
      </w:r>
      <w:r w:rsidR="00A270D5">
        <w:rPr>
          <w:rFonts w:ascii="Times New Roman" w:hAnsi="Times New Roman" w:cs="Times New Roman"/>
          <w:b/>
          <w:sz w:val="28"/>
          <w:szCs w:val="28"/>
        </w:rPr>
        <w:t>.</w:t>
      </w:r>
    </w:p>
    <w:p w:rsidR="005838FB" w:rsidRPr="005838FB" w:rsidRDefault="005838FB" w:rsidP="00583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8FB" w:rsidRPr="005838FB" w:rsidRDefault="005838FB" w:rsidP="005838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b/>
          <w:bCs/>
          <w:sz w:val="28"/>
          <w:szCs w:val="28"/>
        </w:rPr>
        <w:t xml:space="preserve">«Учитель живёт до тех пор, </w:t>
      </w:r>
    </w:p>
    <w:p w:rsidR="005838FB" w:rsidRPr="005838FB" w:rsidRDefault="005838FB" w:rsidP="005838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b/>
          <w:bCs/>
          <w:sz w:val="28"/>
          <w:szCs w:val="28"/>
        </w:rPr>
        <w:t xml:space="preserve">пока он учится. </w:t>
      </w:r>
    </w:p>
    <w:p w:rsidR="005838FB" w:rsidRPr="005838FB" w:rsidRDefault="005838FB" w:rsidP="005838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b/>
          <w:bCs/>
          <w:sz w:val="28"/>
          <w:szCs w:val="28"/>
        </w:rPr>
        <w:t>Как только он перестаёт учиться,</w:t>
      </w:r>
    </w:p>
    <w:p w:rsidR="005838FB" w:rsidRPr="005838FB" w:rsidRDefault="005838FB" w:rsidP="005838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b/>
          <w:bCs/>
          <w:sz w:val="28"/>
          <w:szCs w:val="28"/>
        </w:rPr>
        <w:t xml:space="preserve"> в нём умирает учитель». </w:t>
      </w:r>
    </w:p>
    <w:p w:rsidR="005838FB" w:rsidRPr="005838FB" w:rsidRDefault="005838FB" w:rsidP="005838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b/>
          <w:bCs/>
          <w:sz w:val="28"/>
          <w:szCs w:val="28"/>
        </w:rPr>
        <w:t>(К.Д. Ушинский)</w:t>
      </w:r>
    </w:p>
    <w:p w:rsidR="007362EC" w:rsidRPr="005838FB" w:rsidRDefault="007362EC" w:rsidP="007362EC">
      <w:pPr>
        <w:rPr>
          <w:rFonts w:ascii="Times New Roman" w:hAnsi="Times New Roman" w:cs="Times New Roman"/>
          <w:sz w:val="28"/>
          <w:szCs w:val="28"/>
        </w:rPr>
      </w:pPr>
    </w:p>
    <w:p w:rsidR="007362EC" w:rsidRPr="005838FB" w:rsidRDefault="007362EC" w:rsidP="00B30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sz w:val="28"/>
          <w:szCs w:val="28"/>
        </w:rPr>
        <w:t xml:space="preserve">Педагогическая биография </w:t>
      </w:r>
      <w:r w:rsidR="00DC44F5" w:rsidRPr="005838FB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Pr="005838FB">
        <w:rPr>
          <w:rFonts w:ascii="Times New Roman" w:hAnsi="Times New Roman" w:cs="Times New Roman"/>
          <w:sz w:val="28"/>
          <w:szCs w:val="28"/>
        </w:rPr>
        <w:t xml:space="preserve">индивидуальна. Не каждый и не сразу становится мастером. У некоторых на это уходят многие годы. Случается, что отдельные педагоги, к сожалению, так и остаются в разряде </w:t>
      </w:r>
      <w:proofErr w:type="gramStart"/>
      <w:r w:rsidRPr="005838FB">
        <w:rPr>
          <w:rFonts w:ascii="Times New Roman" w:hAnsi="Times New Roman" w:cs="Times New Roman"/>
          <w:sz w:val="28"/>
          <w:szCs w:val="28"/>
        </w:rPr>
        <w:t>посредственных</w:t>
      </w:r>
      <w:proofErr w:type="gramEnd"/>
      <w:r w:rsidRPr="005838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F38" w:rsidRPr="005838FB" w:rsidRDefault="00DC44F5" w:rsidP="00B30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sz w:val="28"/>
          <w:szCs w:val="28"/>
        </w:rPr>
        <w:t xml:space="preserve">Педагогическое мастерство, прежде всего, связано с личностью педагога, с комплексом качеств, которые способствуют </w:t>
      </w:r>
      <w:r w:rsidR="00501A09">
        <w:rPr>
          <w:rFonts w:ascii="Times New Roman" w:hAnsi="Times New Roman" w:cs="Times New Roman"/>
          <w:sz w:val="28"/>
          <w:szCs w:val="28"/>
        </w:rPr>
        <w:t xml:space="preserve">повышению уровня образовательного </w:t>
      </w:r>
      <w:r w:rsidR="00501A09" w:rsidRPr="005838F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01A09">
        <w:rPr>
          <w:rFonts w:ascii="Times New Roman" w:hAnsi="Times New Roman" w:cs="Times New Roman"/>
          <w:sz w:val="28"/>
          <w:szCs w:val="28"/>
        </w:rPr>
        <w:t>а.</w:t>
      </w:r>
      <w:r w:rsidR="00501A09" w:rsidRPr="005838FB">
        <w:rPr>
          <w:rFonts w:ascii="Times New Roman" w:hAnsi="Times New Roman" w:cs="Times New Roman"/>
          <w:sz w:val="28"/>
          <w:szCs w:val="28"/>
        </w:rPr>
        <w:t xml:space="preserve"> </w:t>
      </w:r>
      <w:r w:rsidRPr="005838FB">
        <w:rPr>
          <w:rFonts w:ascii="Times New Roman" w:hAnsi="Times New Roman" w:cs="Times New Roman"/>
          <w:sz w:val="28"/>
          <w:szCs w:val="28"/>
        </w:rPr>
        <w:t xml:space="preserve">Основной набор качеств </w:t>
      </w:r>
      <w:r w:rsidRPr="00A270D5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A270D5" w:rsidRPr="00A270D5">
        <w:rPr>
          <w:rFonts w:ascii="Times New Roman" w:hAnsi="Times New Roman" w:cs="Times New Roman"/>
          <w:sz w:val="28"/>
          <w:szCs w:val="28"/>
        </w:rPr>
        <w:t>–</w:t>
      </w:r>
      <w:r w:rsidRPr="00A270D5">
        <w:rPr>
          <w:rFonts w:ascii="Times New Roman" w:hAnsi="Times New Roman" w:cs="Times New Roman"/>
          <w:sz w:val="28"/>
          <w:szCs w:val="28"/>
        </w:rPr>
        <w:t xml:space="preserve"> профессионала</w:t>
      </w:r>
      <w:r w:rsidR="00A270D5" w:rsidRPr="00A270D5">
        <w:rPr>
          <w:rFonts w:ascii="Times New Roman" w:hAnsi="Times New Roman" w:cs="Times New Roman"/>
          <w:sz w:val="28"/>
          <w:szCs w:val="28"/>
        </w:rPr>
        <w:t xml:space="preserve"> </w:t>
      </w:r>
      <w:r w:rsidRPr="005838FB">
        <w:rPr>
          <w:rFonts w:ascii="Times New Roman" w:hAnsi="Times New Roman" w:cs="Times New Roman"/>
          <w:sz w:val="28"/>
          <w:szCs w:val="28"/>
        </w:rPr>
        <w:t xml:space="preserve">достаточно обширен. Важнейшим из них являются </w:t>
      </w:r>
      <w:r w:rsidR="003E0017" w:rsidRPr="005838FB">
        <w:rPr>
          <w:rFonts w:ascii="Times New Roman" w:hAnsi="Times New Roman" w:cs="Times New Roman"/>
          <w:sz w:val="28"/>
          <w:szCs w:val="28"/>
        </w:rPr>
        <w:t xml:space="preserve">общая культура педагога, </w:t>
      </w:r>
      <w:r w:rsidR="004D6BB3" w:rsidRPr="005838FB">
        <w:rPr>
          <w:rFonts w:ascii="Times New Roman" w:hAnsi="Times New Roman" w:cs="Times New Roman"/>
          <w:sz w:val="28"/>
          <w:szCs w:val="28"/>
        </w:rPr>
        <w:t>г</w:t>
      </w:r>
      <w:r w:rsidR="003E0017" w:rsidRPr="005838FB">
        <w:rPr>
          <w:rFonts w:ascii="Times New Roman" w:hAnsi="Times New Roman" w:cs="Times New Roman"/>
          <w:sz w:val="28"/>
          <w:szCs w:val="28"/>
        </w:rPr>
        <w:t>уманист</w:t>
      </w:r>
      <w:r w:rsidR="006A7298" w:rsidRPr="005838FB">
        <w:rPr>
          <w:rFonts w:ascii="Times New Roman" w:hAnsi="Times New Roman" w:cs="Times New Roman"/>
          <w:sz w:val="28"/>
          <w:szCs w:val="28"/>
        </w:rPr>
        <w:t xml:space="preserve">ическая направленность личности, </w:t>
      </w:r>
      <w:r w:rsidR="003E0017" w:rsidRPr="005838FB">
        <w:rPr>
          <w:rFonts w:ascii="Times New Roman" w:hAnsi="Times New Roman" w:cs="Times New Roman"/>
          <w:sz w:val="28"/>
          <w:szCs w:val="28"/>
        </w:rPr>
        <w:t xml:space="preserve">профессиональные знания и умения. </w:t>
      </w:r>
    </w:p>
    <w:p w:rsidR="001F0F38" w:rsidRPr="005838FB" w:rsidRDefault="00253E39" w:rsidP="00B30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-19685</wp:posOffset>
            </wp:positionH>
            <wp:positionV relativeFrom="margin">
              <wp:posOffset>5998210</wp:posOffset>
            </wp:positionV>
            <wp:extent cx="2914650" cy="2186305"/>
            <wp:effectExtent l="19050" t="0" r="0" b="0"/>
            <wp:wrapSquare wrapText="bothSides"/>
            <wp:docPr id="1" name="Рисунок 0" descr="SAM_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303.JP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F38" w:rsidRPr="005838FB">
        <w:rPr>
          <w:rFonts w:ascii="Times New Roman" w:hAnsi="Times New Roman" w:cs="Times New Roman"/>
          <w:sz w:val="28"/>
          <w:szCs w:val="28"/>
        </w:rPr>
        <w:t>Профессиональная компетентность преподавателей является важным условием и фактором совершенствования под</w:t>
      </w:r>
      <w:r w:rsidR="00223867">
        <w:rPr>
          <w:rFonts w:ascii="Times New Roman" w:hAnsi="Times New Roman" w:cs="Times New Roman"/>
          <w:sz w:val="28"/>
          <w:szCs w:val="28"/>
        </w:rPr>
        <w:t>готовки специалистов, адекватным</w:t>
      </w:r>
      <w:r w:rsidR="001F0F38" w:rsidRPr="005838FB">
        <w:rPr>
          <w:rFonts w:ascii="Times New Roman" w:hAnsi="Times New Roman" w:cs="Times New Roman"/>
          <w:sz w:val="28"/>
          <w:szCs w:val="28"/>
        </w:rPr>
        <w:t xml:space="preserve"> современным рыночным условиям. Чтобы быть конкурентоспособными, они должны уметь творчески применять полученные знания, постоянно пополнять и расширять их. Выработка таких умений требует от преподавателей высокого профессионализма в своей деятельности, что во многом зависит от организации и управления системностью в сфере повышения их квалификации. </w:t>
      </w:r>
    </w:p>
    <w:p w:rsidR="00A270D5" w:rsidRPr="00B30BDF" w:rsidRDefault="0077687C" w:rsidP="00A27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sz w:val="28"/>
          <w:szCs w:val="28"/>
        </w:rPr>
        <w:t xml:space="preserve">Одним из средств реализации новых направлений является аттестация педагогических кадров, задача которой – стимулирование роста профессионализма и продуктивности педагогического труда. </w:t>
      </w:r>
      <w:r w:rsidR="00A270D5" w:rsidRPr="00B30BDF">
        <w:rPr>
          <w:rFonts w:ascii="Times New Roman" w:hAnsi="Times New Roman" w:cs="Times New Roman"/>
          <w:sz w:val="28"/>
          <w:szCs w:val="28"/>
        </w:rPr>
        <w:t>Аттестация является обязательной процедурой для педагогических работников системы образования. Она стимулирует рост профессионального мастерства и развитие творческой инициативы педагогов. Аттестация также способствует повышению уровня теоретической подготовки педагогических работников и поддерживает авторитет педагогического звания.</w:t>
      </w:r>
    </w:p>
    <w:p w:rsidR="00A270D5" w:rsidRPr="00B30BDF" w:rsidRDefault="00A270D5" w:rsidP="00A27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BDF">
        <w:rPr>
          <w:rFonts w:ascii="Times New Roman" w:hAnsi="Times New Roman" w:cs="Times New Roman"/>
          <w:sz w:val="28"/>
          <w:szCs w:val="28"/>
        </w:rPr>
        <w:lastRenderedPageBreak/>
        <w:t>В рамках аттестации педагогических работников  определяются уровень их квалификации, результаты трудовой деятельности, деловые и личностные качества. Результаты аттестации являются основой дифференцированной оплаты труда.</w:t>
      </w:r>
    </w:p>
    <w:p w:rsidR="00A270D5" w:rsidRPr="00B30BDF" w:rsidRDefault="00A270D5" w:rsidP="00A270D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0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Аттестация педагогических кадров - </w:t>
      </w:r>
      <w:r w:rsidRPr="00B30BDF">
        <w:rPr>
          <w:rFonts w:ascii="Times New Roman" w:hAnsi="Times New Roman" w:cs="Times New Roman"/>
          <w:bCs/>
          <w:iCs/>
          <w:sz w:val="28"/>
          <w:szCs w:val="28"/>
        </w:rPr>
        <w:t>это комплексное оценивание уровня квалификации, педагогического профессионализма и продуктивности деятельности работников образовательных учреждений.</w:t>
      </w:r>
    </w:p>
    <w:p w:rsidR="00A270D5" w:rsidRPr="00B30BDF" w:rsidRDefault="00A270D5" w:rsidP="00A270D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0BDF">
        <w:rPr>
          <w:rFonts w:ascii="Times New Roman" w:hAnsi="Times New Roman" w:cs="Times New Roman"/>
          <w:b/>
          <w:i/>
          <w:sz w:val="28"/>
          <w:szCs w:val="28"/>
        </w:rPr>
        <w:t>Целью аттестации</w:t>
      </w:r>
      <w:r w:rsidRPr="00B30BDF">
        <w:rPr>
          <w:rFonts w:ascii="Times New Roman" w:hAnsi="Times New Roman" w:cs="Times New Roman"/>
          <w:sz w:val="28"/>
          <w:szCs w:val="28"/>
        </w:rPr>
        <w:t xml:space="preserve"> является определение соответствия уровня профессиональной  компетентности педагогических работников требованиям квалификационных характеристик при присвоении им соответствующей  квалификации. </w:t>
      </w:r>
    </w:p>
    <w:p w:rsidR="00A270D5" w:rsidRPr="00B30BDF" w:rsidRDefault="00253E39" w:rsidP="00A270D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3009900</wp:posOffset>
            </wp:positionH>
            <wp:positionV relativeFrom="margin">
              <wp:posOffset>2698750</wp:posOffset>
            </wp:positionV>
            <wp:extent cx="2994025" cy="2242185"/>
            <wp:effectExtent l="19050" t="0" r="0" b="0"/>
            <wp:wrapSquare wrapText="bothSides"/>
            <wp:docPr id="3" name="Рисунок 2" descr="SAM_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910.JPG"/>
                    <pic:cNvPicPr/>
                  </pic:nvPicPr>
                  <pic:blipFill>
                    <a:blip r:embed="rId6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0D5" w:rsidRPr="00B30B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270D5" w:rsidRPr="00B30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Квалификаци</w:t>
      </w:r>
      <w:proofErr w:type="gramStart"/>
      <w:r w:rsidR="00A270D5" w:rsidRPr="00B30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я-</w:t>
      </w:r>
      <w:proofErr w:type="gramEnd"/>
      <w:r w:rsidR="00A270D5" w:rsidRPr="00B30BDF">
        <w:rPr>
          <w:rFonts w:ascii="Times New Roman" w:hAnsi="Times New Roman" w:cs="Times New Roman"/>
          <w:bCs/>
          <w:iCs/>
          <w:sz w:val="28"/>
          <w:szCs w:val="28"/>
        </w:rPr>
        <w:t xml:space="preserve"> это система знаний, умений, профессионально значимых качеств личности, обеспечивающих возможность определенного уровня выполнения профессиональных обязанностей ( по </w:t>
      </w:r>
      <w:proofErr w:type="spellStart"/>
      <w:r w:rsidR="00A270D5" w:rsidRPr="00B30BDF">
        <w:rPr>
          <w:rFonts w:ascii="Times New Roman" w:hAnsi="Times New Roman" w:cs="Times New Roman"/>
          <w:bCs/>
          <w:iCs/>
          <w:sz w:val="28"/>
          <w:szCs w:val="28"/>
        </w:rPr>
        <w:t>В.Ф.Кочурову</w:t>
      </w:r>
      <w:proofErr w:type="spellEnd"/>
      <w:r w:rsidR="00A270D5" w:rsidRPr="00B30BDF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A270D5" w:rsidRPr="00B30BDF" w:rsidRDefault="00A270D5" w:rsidP="00A2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BDF">
        <w:rPr>
          <w:rFonts w:ascii="Times New Roman" w:hAnsi="Times New Roman" w:cs="Times New Roman"/>
          <w:b/>
          <w:i/>
          <w:sz w:val="28"/>
          <w:szCs w:val="28"/>
        </w:rPr>
        <w:t>Квалификационная категория</w:t>
      </w:r>
      <w:r w:rsidRPr="00B30BDF">
        <w:rPr>
          <w:rFonts w:ascii="Times New Roman" w:hAnsi="Times New Roman" w:cs="Times New Roman"/>
          <w:sz w:val="28"/>
          <w:szCs w:val="28"/>
        </w:rPr>
        <w:t xml:space="preserve"> – уровень квалификации, профессионализма и продуктивности, соответствующий нормативным критериям педагогического труда и обеспечивающий работнику возможность решать профессиональные задачи  определенной степени сложности.</w:t>
      </w:r>
    </w:p>
    <w:p w:rsidR="00A270D5" w:rsidRPr="00B30BDF" w:rsidRDefault="00A270D5" w:rsidP="00A2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BDF">
        <w:rPr>
          <w:rFonts w:ascii="Times New Roman" w:hAnsi="Times New Roman" w:cs="Times New Roman"/>
          <w:sz w:val="28"/>
          <w:szCs w:val="28"/>
        </w:rPr>
        <w:t xml:space="preserve"> Под </w:t>
      </w:r>
      <w:r w:rsidRPr="00B30BDF">
        <w:rPr>
          <w:rFonts w:ascii="Times New Roman" w:hAnsi="Times New Roman" w:cs="Times New Roman"/>
          <w:b/>
          <w:i/>
          <w:sz w:val="28"/>
          <w:szCs w:val="28"/>
        </w:rPr>
        <w:t>профессиональной компетентностью</w:t>
      </w:r>
      <w:r w:rsidRPr="00B30BDF">
        <w:rPr>
          <w:rFonts w:ascii="Times New Roman" w:hAnsi="Times New Roman" w:cs="Times New Roman"/>
          <w:sz w:val="28"/>
          <w:szCs w:val="28"/>
        </w:rPr>
        <w:t xml:space="preserve"> понимается совокупность умений преподавателя структурировать научные и практические знания для оптимального решения педагогических задач. Профессиональная  компетентность обеспечивается  знаниями в следующих областях:</w:t>
      </w:r>
    </w:p>
    <w:p w:rsidR="00A270D5" w:rsidRPr="00B30BDF" w:rsidRDefault="00A270D5" w:rsidP="00A270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BDF">
        <w:rPr>
          <w:rFonts w:ascii="Times New Roman" w:hAnsi="Times New Roman" w:cs="Times New Roman"/>
          <w:sz w:val="28"/>
          <w:szCs w:val="28"/>
        </w:rPr>
        <w:t>- специальной (предмет, область, в которой занят педагогический работник);</w:t>
      </w:r>
      <w:proofErr w:type="gramEnd"/>
    </w:p>
    <w:p w:rsidR="00A270D5" w:rsidRPr="00B30BDF" w:rsidRDefault="00A270D5" w:rsidP="00A270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BDF">
        <w:rPr>
          <w:rFonts w:ascii="Times New Roman" w:hAnsi="Times New Roman" w:cs="Times New Roman"/>
          <w:sz w:val="28"/>
          <w:szCs w:val="28"/>
        </w:rPr>
        <w:t>- методической (средства, формы, методы педагогического воздействия);</w:t>
      </w:r>
    </w:p>
    <w:p w:rsidR="00A270D5" w:rsidRPr="00B30BDF" w:rsidRDefault="00A270D5" w:rsidP="00A270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BD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0BDF">
        <w:rPr>
          <w:rFonts w:ascii="Times New Roman" w:hAnsi="Times New Roman" w:cs="Times New Roman"/>
          <w:sz w:val="28"/>
          <w:szCs w:val="28"/>
        </w:rPr>
        <w:t>психологической</w:t>
      </w:r>
      <w:proofErr w:type="gramEnd"/>
      <w:r w:rsidRPr="00B30BDF">
        <w:rPr>
          <w:rFonts w:ascii="Times New Roman" w:hAnsi="Times New Roman" w:cs="Times New Roman"/>
          <w:sz w:val="28"/>
          <w:szCs w:val="28"/>
        </w:rPr>
        <w:t xml:space="preserve"> (учет особенностей влияния педагогического воздействия на развитие учащихся).</w:t>
      </w:r>
    </w:p>
    <w:p w:rsidR="00A270D5" w:rsidRPr="00B30BDF" w:rsidRDefault="00A270D5" w:rsidP="00A270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BDF">
        <w:rPr>
          <w:rFonts w:ascii="Times New Roman" w:hAnsi="Times New Roman" w:cs="Times New Roman"/>
          <w:sz w:val="28"/>
          <w:szCs w:val="28"/>
        </w:rPr>
        <w:t>Итогам  аттестации  является присвоение педагогу квалификационной категории (второй, первой, высшей) в соответствии с уровнем  его профессионализма.</w:t>
      </w:r>
    </w:p>
    <w:p w:rsidR="00A270D5" w:rsidRPr="00B30BDF" w:rsidRDefault="00A270D5" w:rsidP="00A270D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0BDF">
        <w:rPr>
          <w:rFonts w:ascii="Times New Roman" w:hAnsi="Times New Roman" w:cs="Times New Roman"/>
          <w:b/>
          <w:i/>
          <w:sz w:val="28"/>
          <w:szCs w:val="28"/>
        </w:rPr>
        <w:t>Основные задачи аттестации:</w:t>
      </w:r>
    </w:p>
    <w:p w:rsidR="00A270D5" w:rsidRPr="00B30BDF" w:rsidRDefault="00A270D5" w:rsidP="00A270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BDF">
        <w:rPr>
          <w:rFonts w:ascii="Times New Roman" w:hAnsi="Times New Roman" w:cs="Times New Roman"/>
          <w:sz w:val="28"/>
          <w:szCs w:val="28"/>
        </w:rPr>
        <w:t>- стимулировать целенаправленное, непрерывное повышение уровня профессиональной компетентности педагогических работников;</w:t>
      </w:r>
    </w:p>
    <w:p w:rsidR="00A270D5" w:rsidRPr="00B30BDF" w:rsidRDefault="00A270D5" w:rsidP="00A270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BDF">
        <w:rPr>
          <w:rFonts w:ascii="Times New Roman" w:hAnsi="Times New Roman" w:cs="Times New Roman"/>
          <w:sz w:val="28"/>
          <w:szCs w:val="28"/>
        </w:rPr>
        <w:t>- обеспечивать педагогическим работникам возможность повышения уровня оплаты труда;</w:t>
      </w:r>
    </w:p>
    <w:p w:rsidR="00A270D5" w:rsidRPr="00B30BDF" w:rsidRDefault="00A270D5" w:rsidP="00A270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BDF">
        <w:rPr>
          <w:rFonts w:ascii="Times New Roman" w:hAnsi="Times New Roman" w:cs="Times New Roman"/>
          <w:sz w:val="28"/>
          <w:szCs w:val="28"/>
        </w:rPr>
        <w:t>- способствовать повышению их авторитета и социальной роли в педагогическом коллективе.</w:t>
      </w:r>
    </w:p>
    <w:p w:rsidR="00A270D5" w:rsidRPr="00B30BDF" w:rsidRDefault="00A270D5" w:rsidP="00A270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0BD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Основные принципы аттестации:</w:t>
      </w:r>
    </w:p>
    <w:p w:rsidR="00A270D5" w:rsidRPr="00B30BDF" w:rsidRDefault="00A270D5" w:rsidP="00A270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BDF">
        <w:rPr>
          <w:rFonts w:ascii="Times New Roman" w:hAnsi="Times New Roman" w:cs="Times New Roman"/>
          <w:sz w:val="28"/>
          <w:szCs w:val="28"/>
        </w:rPr>
        <w:t>- коллегиальность,</w:t>
      </w:r>
    </w:p>
    <w:p w:rsidR="00A270D5" w:rsidRPr="00B30BDF" w:rsidRDefault="00A270D5" w:rsidP="00A270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BDF">
        <w:rPr>
          <w:rFonts w:ascii="Times New Roman" w:hAnsi="Times New Roman" w:cs="Times New Roman"/>
          <w:sz w:val="28"/>
          <w:szCs w:val="28"/>
        </w:rPr>
        <w:t>- системность,</w:t>
      </w:r>
    </w:p>
    <w:p w:rsidR="00A270D5" w:rsidRPr="00B30BDF" w:rsidRDefault="00A270D5" w:rsidP="00A270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BDF">
        <w:rPr>
          <w:rFonts w:ascii="Times New Roman" w:hAnsi="Times New Roman" w:cs="Times New Roman"/>
          <w:sz w:val="28"/>
          <w:szCs w:val="28"/>
        </w:rPr>
        <w:t>- открытость,</w:t>
      </w:r>
    </w:p>
    <w:p w:rsidR="00A270D5" w:rsidRPr="00B30BDF" w:rsidRDefault="00A270D5" w:rsidP="00A270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BDF">
        <w:rPr>
          <w:rFonts w:ascii="Times New Roman" w:hAnsi="Times New Roman" w:cs="Times New Roman"/>
          <w:sz w:val="28"/>
          <w:szCs w:val="28"/>
        </w:rPr>
        <w:t>- целостность экспертных оценок.</w:t>
      </w:r>
    </w:p>
    <w:p w:rsidR="00A270D5" w:rsidRPr="00B30BDF" w:rsidRDefault="00A270D5" w:rsidP="00A270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BDF">
        <w:rPr>
          <w:rFonts w:ascii="Times New Roman" w:hAnsi="Times New Roman" w:cs="Times New Roman"/>
          <w:sz w:val="28"/>
          <w:szCs w:val="28"/>
        </w:rPr>
        <w:t xml:space="preserve">Они обеспечивают объективное, корректное, гуманное отношение к педагогическим работникам. Приоритет личности, уважительное отношение к </w:t>
      </w:r>
      <w:proofErr w:type="gramStart"/>
      <w:r w:rsidRPr="00B30BDF">
        <w:rPr>
          <w:rFonts w:ascii="Times New Roman" w:hAnsi="Times New Roman" w:cs="Times New Roman"/>
          <w:sz w:val="28"/>
          <w:szCs w:val="28"/>
        </w:rPr>
        <w:t>оцениваемому</w:t>
      </w:r>
      <w:proofErr w:type="gramEnd"/>
      <w:r w:rsidRPr="00B30BDF">
        <w:rPr>
          <w:rFonts w:ascii="Times New Roman" w:hAnsi="Times New Roman" w:cs="Times New Roman"/>
          <w:sz w:val="28"/>
          <w:szCs w:val="28"/>
        </w:rPr>
        <w:t xml:space="preserve">, его гражданским  и профессиональным правам лежат в основе  организации работы с аттестуемыми. </w:t>
      </w:r>
    </w:p>
    <w:p w:rsidR="00A270D5" w:rsidRPr="00B30BDF" w:rsidRDefault="00A270D5" w:rsidP="00A27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BDF">
        <w:rPr>
          <w:rFonts w:ascii="Times New Roman" w:hAnsi="Times New Roman" w:cs="Times New Roman"/>
          <w:sz w:val="28"/>
          <w:szCs w:val="28"/>
        </w:rPr>
        <w:t xml:space="preserve">    Проведение аттестации педагогических кадров осуществляется в  </w:t>
      </w:r>
      <w:proofErr w:type="spellStart"/>
      <w:r w:rsidRPr="00B30BDF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Pr="00B30BDF">
        <w:rPr>
          <w:rFonts w:ascii="Times New Roman" w:hAnsi="Times New Roman" w:cs="Times New Roman"/>
          <w:sz w:val="28"/>
          <w:szCs w:val="28"/>
        </w:rPr>
        <w:t xml:space="preserve"> </w:t>
      </w:r>
      <w:r w:rsidRPr="00B30BDF">
        <w:rPr>
          <w:rFonts w:ascii="Times New Roman" w:hAnsi="Times New Roman" w:cs="Times New Roman"/>
          <w:b/>
          <w:i/>
          <w:sz w:val="28"/>
          <w:szCs w:val="28"/>
        </w:rPr>
        <w:t>с нормативными документами:</w:t>
      </w:r>
    </w:p>
    <w:p w:rsidR="00A270D5" w:rsidRPr="00B30BDF" w:rsidRDefault="00A270D5" w:rsidP="00A270D5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BDF">
        <w:rPr>
          <w:rFonts w:ascii="Times New Roman" w:hAnsi="Times New Roman" w:cs="Times New Roman"/>
          <w:sz w:val="28"/>
          <w:szCs w:val="28"/>
        </w:rPr>
        <w:t xml:space="preserve">Положение об аттестации педагогических работников системы образования РБ (в редакции Постановления Министерства образования РБ № 55 от 30.11.2000 г.) </w:t>
      </w:r>
    </w:p>
    <w:p w:rsidR="00A270D5" w:rsidRPr="00B30BDF" w:rsidRDefault="00A270D5" w:rsidP="00A270D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BDF">
        <w:rPr>
          <w:rFonts w:ascii="Times New Roman" w:hAnsi="Times New Roman" w:cs="Times New Roman"/>
          <w:sz w:val="28"/>
          <w:szCs w:val="28"/>
        </w:rPr>
        <w:t xml:space="preserve"> Постановление Министерства образования РБ от 26 апреля 2006г.№ 40 «О внесении дополнений и изменений в Положение об аттестации педагогических работников системы образования РБ</w:t>
      </w:r>
    </w:p>
    <w:p w:rsidR="00A270D5" w:rsidRPr="00B30BDF" w:rsidRDefault="00A270D5" w:rsidP="00A270D5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BDF">
        <w:rPr>
          <w:rFonts w:ascii="Times New Roman" w:hAnsi="Times New Roman" w:cs="Times New Roman"/>
          <w:sz w:val="28"/>
          <w:szCs w:val="28"/>
        </w:rPr>
        <w:t>Положение о квалификационном  экзамене. Утверждено приказом Министерства образования и науки Республики Беларусь от 07.12.1995 № 456</w:t>
      </w:r>
    </w:p>
    <w:p w:rsidR="00A270D5" w:rsidRPr="00B30BDF" w:rsidRDefault="00A270D5" w:rsidP="00A270D5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0BDF">
        <w:rPr>
          <w:rFonts w:ascii="Times New Roman" w:hAnsi="Times New Roman" w:cs="Times New Roman"/>
          <w:sz w:val="28"/>
          <w:szCs w:val="28"/>
        </w:rPr>
        <w:t xml:space="preserve">Квалификационный справочник. Должности служащих, занятых в образовании. </w:t>
      </w:r>
      <w:proofErr w:type="gramStart"/>
      <w:r w:rsidRPr="00B30BDF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B30BDF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труда Республики Беларусь от 28.04.2001 № 53 .</w:t>
      </w:r>
    </w:p>
    <w:p w:rsidR="0077687C" w:rsidRPr="005838FB" w:rsidRDefault="00A270D5" w:rsidP="00A2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BDF">
        <w:rPr>
          <w:rFonts w:ascii="Times New Roman" w:hAnsi="Times New Roman" w:cs="Times New Roman"/>
          <w:sz w:val="28"/>
          <w:szCs w:val="28"/>
        </w:rPr>
        <w:t xml:space="preserve">    Работа аттестационной комиссии осуществляется в соответствии с планом работы комиссии на год.</w:t>
      </w:r>
    </w:p>
    <w:p w:rsidR="0077687C" w:rsidRPr="005838FB" w:rsidRDefault="0077687C" w:rsidP="00B30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b/>
          <w:sz w:val="28"/>
          <w:szCs w:val="28"/>
        </w:rPr>
        <w:t>Аттестация</w:t>
      </w:r>
      <w:r w:rsidRPr="005838FB">
        <w:rPr>
          <w:rFonts w:ascii="Times New Roman" w:hAnsi="Times New Roman" w:cs="Times New Roman"/>
          <w:sz w:val="28"/>
          <w:szCs w:val="28"/>
        </w:rPr>
        <w:t xml:space="preserve"> – это только вершина айсберга, подводной частью которого является </w:t>
      </w:r>
      <w:proofErr w:type="spellStart"/>
      <w:r w:rsidRPr="005838FB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5838FB">
        <w:rPr>
          <w:rFonts w:ascii="Times New Roman" w:hAnsi="Times New Roman" w:cs="Times New Roman"/>
          <w:sz w:val="28"/>
          <w:szCs w:val="28"/>
        </w:rPr>
        <w:t xml:space="preserve"> период. Вот где поле работы для совершенствования уровня педагогической компетентности, а значит, и повышения качества образования. </w:t>
      </w:r>
    </w:p>
    <w:p w:rsidR="001F0F38" w:rsidRPr="005838FB" w:rsidRDefault="001F0F38" w:rsidP="00B30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sz w:val="28"/>
          <w:szCs w:val="28"/>
        </w:rPr>
        <w:t>Система работы по повышению квалификации педагогов занимает важное место  и состоит из нескольких взаимосвязанных элементов:</w:t>
      </w:r>
    </w:p>
    <w:p w:rsidR="001F0F38" w:rsidRPr="005838FB" w:rsidRDefault="001F0F38" w:rsidP="00B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sz w:val="28"/>
          <w:szCs w:val="28"/>
        </w:rPr>
        <w:t xml:space="preserve">-       повышение образовательного уровня (образовательная подготовка) – курсы, семинары, самообразование, </w:t>
      </w:r>
      <w:proofErr w:type="spellStart"/>
      <w:r w:rsidRPr="005838FB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5838FB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1F0F38" w:rsidRPr="005838FB" w:rsidRDefault="001F0F38" w:rsidP="00B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sz w:val="28"/>
          <w:szCs w:val="28"/>
        </w:rPr>
        <w:t>-       практическое применение знаний на практике (педагогическая работа) – открытые учебные и внеурочные занятия, обобщение и презентация педагогического опыта, проведение мастер-классов и др.;</w:t>
      </w:r>
    </w:p>
    <w:p w:rsidR="001F0F38" w:rsidRPr="005838FB" w:rsidRDefault="001F0F38" w:rsidP="00B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sz w:val="28"/>
          <w:szCs w:val="28"/>
        </w:rPr>
        <w:t>-       научно-методическая деятельность (разработка учебно-методических документов, конференции, проектно-исследовательская деятельность и др.).</w:t>
      </w:r>
    </w:p>
    <w:p w:rsidR="000B076B" w:rsidRPr="005838FB" w:rsidRDefault="00253E39" w:rsidP="00B30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6491605</wp:posOffset>
            </wp:positionV>
            <wp:extent cx="3208655" cy="2409190"/>
            <wp:effectExtent l="19050" t="0" r="0" b="0"/>
            <wp:wrapSquare wrapText="bothSides"/>
            <wp:docPr id="2" name="Рисунок 1" descr="SAM_2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909.JPG"/>
                    <pic:cNvPicPr/>
                  </pic:nvPicPr>
                  <pic:blipFill>
                    <a:blip r:embed="rId7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87C" w:rsidRPr="005838FB">
        <w:rPr>
          <w:rFonts w:ascii="Times New Roman" w:hAnsi="Times New Roman" w:cs="Times New Roman"/>
          <w:sz w:val="28"/>
          <w:szCs w:val="28"/>
        </w:rPr>
        <w:t>Все перечисленные выше элементы можно свести в одну «методическую копилку», или картотек</w:t>
      </w:r>
      <w:r w:rsidR="000B076B" w:rsidRPr="005838FB">
        <w:rPr>
          <w:rFonts w:ascii="Times New Roman" w:hAnsi="Times New Roman" w:cs="Times New Roman"/>
          <w:sz w:val="28"/>
          <w:szCs w:val="28"/>
        </w:rPr>
        <w:t>у</w:t>
      </w:r>
      <w:r w:rsidR="0077687C" w:rsidRPr="005838FB">
        <w:rPr>
          <w:rFonts w:ascii="Times New Roman" w:hAnsi="Times New Roman" w:cs="Times New Roman"/>
          <w:sz w:val="28"/>
          <w:szCs w:val="28"/>
        </w:rPr>
        <w:t xml:space="preserve"> педагогических находок</w:t>
      </w:r>
      <w:r w:rsidR="005838FB">
        <w:rPr>
          <w:rFonts w:ascii="Times New Roman" w:hAnsi="Times New Roman" w:cs="Times New Roman"/>
          <w:sz w:val="28"/>
          <w:szCs w:val="28"/>
        </w:rPr>
        <w:t xml:space="preserve">, которые и </w:t>
      </w:r>
      <w:proofErr w:type="gramStart"/>
      <w:r w:rsidR="005838FB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="005838FB">
        <w:rPr>
          <w:rFonts w:ascii="Times New Roman" w:hAnsi="Times New Roman" w:cs="Times New Roman"/>
          <w:sz w:val="28"/>
          <w:szCs w:val="28"/>
        </w:rPr>
        <w:t xml:space="preserve"> </w:t>
      </w:r>
      <w:r w:rsidR="00223867">
        <w:rPr>
          <w:rFonts w:ascii="Times New Roman" w:hAnsi="Times New Roman" w:cs="Times New Roman"/>
          <w:sz w:val="28"/>
          <w:szCs w:val="28"/>
        </w:rPr>
        <w:t>явля</w:t>
      </w:r>
      <w:r w:rsidR="00223867" w:rsidRPr="005838FB">
        <w:rPr>
          <w:rFonts w:ascii="Times New Roman" w:hAnsi="Times New Roman" w:cs="Times New Roman"/>
          <w:sz w:val="28"/>
          <w:szCs w:val="28"/>
        </w:rPr>
        <w:t>ется</w:t>
      </w:r>
      <w:r w:rsidR="000B076B" w:rsidRPr="005838FB">
        <w:rPr>
          <w:rFonts w:ascii="Times New Roman" w:hAnsi="Times New Roman" w:cs="Times New Roman"/>
          <w:sz w:val="28"/>
          <w:szCs w:val="28"/>
        </w:rPr>
        <w:t xml:space="preserve"> составляющим педагогического опыта.</w:t>
      </w:r>
    </w:p>
    <w:p w:rsidR="00565856" w:rsidRPr="005838FB" w:rsidRDefault="00200AA9" w:rsidP="00B30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8FB">
        <w:rPr>
          <w:rStyle w:val="a5"/>
          <w:rFonts w:ascii="Times New Roman" w:hAnsi="Times New Roman" w:cs="Times New Roman"/>
          <w:sz w:val="28"/>
          <w:szCs w:val="28"/>
        </w:rPr>
        <w:t>П</w:t>
      </w:r>
      <w:r w:rsidRPr="005838FB">
        <w:rPr>
          <w:rStyle w:val="a5"/>
          <w:rFonts w:ascii="Times New Roman" w:eastAsia="Calibri" w:hAnsi="Times New Roman" w:cs="Times New Roman"/>
          <w:sz w:val="28"/>
          <w:szCs w:val="28"/>
        </w:rPr>
        <w:t>едагогический опыт -</w:t>
      </w:r>
      <w:r w:rsidR="00501A09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</w:t>
      </w:r>
      <w:r w:rsidR="00565856" w:rsidRPr="005838FB">
        <w:rPr>
          <w:rFonts w:ascii="Times New Roman" w:hAnsi="Times New Roman" w:cs="Times New Roman"/>
          <w:sz w:val="28"/>
          <w:szCs w:val="28"/>
        </w:rPr>
        <w:t xml:space="preserve">это практика, содержащая в себе элементы творческого поиска, новизны, оригинальности, это высокое мастерство </w:t>
      </w:r>
      <w:r w:rsidR="007C3D8B">
        <w:rPr>
          <w:rFonts w:ascii="Times New Roman" w:hAnsi="Times New Roman" w:cs="Times New Roman"/>
          <w:sz w:val="28"/>
          <w:szCs w:val="28"/>
        </w:rPr>
        <w:t>педагога</w:t>
      </w:r>
      <w:r w:rsidR="00565856" w:rsidRPr="005838FB">
        <w:rPr>
          <w:rFonts w:ascii="Times New Roman" w:hAnsi="Times New Roman" w:cs="Times New Roman"/>
          <w:sz w:val="28"/>
          <w:szCs w:val="28"/>
        </w:rPr>
        <w:t>, т.е. такая работа, которая дает наилучший педагогический результат</w:t>
      </w:r>
      <w:r w:rsidR="0018214E" w:rsidRPr="005838FB">
        <w:rPr>
          <w:rFonts w:ascii="Times New Roman" w:hAnsi="Times New Roman" w:cs="Times New Roman"/>
          <w:sz w:val="28"/>
          <w:szCs w:val="28"/>
        </w:rPr>
        <w:t xml:space="preserve"> и является образцом для тех </w:t>
      </w:r>
      <w:r w:rsidR="00501A09">
        <w:rPr>
          <w:rFonts w:ascii="Times New Roman" w:hAnsi="Times New Roman" w:cs="Times New Roman"/>
          <w:sz w:val="28"/>
          <w:szCs w:val="28"/>
        </w:rPr>
        <w:t>преподавателей</w:t>
      </w:r>
      <w:r w:rsidR="0018214E" w:rsidRPr="005838FB">
        <w:rPr>
          <w:rFonts w:ascii="Times New Roman" w:hAnsi="Times New Roman" w:cs="Times New Roman"/>
          <w:sz w:val="28"/>
          <w:szCs w:val="28"/>
        </w:rPr>
        <w:t>, которые еще не овладели педагогическим мастерством.</w:t>
      </w:r>
    </w:p>
    <w:p w:rsidR="0018214E" w:rsidRPr="005838FB" w:rsidRDefault="0018214E" w:rsidP="00B30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b/>
          <w:sz w:val="28"/>
          <w:szCs w:val="28"/>
        </w:rPr>
        <w:t>Основными критериями педагогического опыта являются</w:t>
      </w:r>
      <w:r w:rsidRPr="005838FB">
        <w:rPr>
          <w:rFonts w:ascii="Times New Roman" w:hAnsi="Times New Roman" w:cs="Times New Roman"/>
          <w:sz w:val="28"/>
          <w:szCs w:val="28"/>
        </w:rPr>
        <w:t>:</w:t>
      </w:r>
    </w:p>
    <w:p w:rsidR="0018214E" w:rsidRPr="00223867" w:rsidRDefault="00AB0235" w:rsidP="00B30BD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D9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223867" w:rsidRPr="00223867">
        <w:rPr>
          <w:rFonts w:ascii="Times New Roman" w:hAnsi="Times New Roman" w:cs="Times New Roman"/>
          <w:sz w:val="28"/>
          <w:szCs w:val="28"/>
        </w:rPr>
        <w:t xml:space="preserve"> – </w:t>
      </w:r>
      <w:r w:rsidR="004C4D9A">
        <w:rPr>
          <w:rFonts w:ascii="Times New Roman" w:hAnsi="Times New Roman" w:cs="Times New Roman"/>
          <w:sz w:val="28"/>
          <w:szCs w:val="28"/>
        </w:rPr>
        <w:t>с</w:t>
      </w:r>
      <w:r w:rsidR="00223867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 w:rsidR="00223867" w:rsidRPr="00223867">
        <w:rPr>
          <w:rFonts w:ascii="Times New Roman" w:eastAsia="Calibri" w:hAnsi="Times New Roman" w:cs="Times New Roman"/>
          <w:sz w:val="28"/>
        </w:rPr>
        <w:t>Закону об образовании Республики Белару</w:t>
      </w:r>
      <w:r w:rsidR="00223867" w:rsidRPr="00223867">
        <w:rPr>
          <w:rFonts w:ascii="Calibri" w:eastAsia="Calibri" w:hAnsi="Calibri" w:cs="Times New Roman"/>
          <w:sz w:val="28"/>
        </w:rPr>
        <w:t>сь</w:t>
      </w:r>
      <w:r w:rsidR="00223867">
        <w:rPr>
          <w:sz w:val="28"/>
        </w:rPr>
        <w:t xml:space="preserve">, </w:t>
      </w:r>
      <w:r w:rsidR="00223867" w:rsidRPr="00223867">
        <w:rPr>
          <w:rFonts w:ascii="Times New Roman" w:eastAsia="Calibri" w:hAnsi="Times New Roman" w:cs="Times New Roman"/>
          <w:sz w:val="28"/>
        </w:rPr>
        <w:t>прогрессивным тенденциям социального развития общества</w:t>
      </w:r>
      <w:r w:rsidR="0018214E" w:rsidRPr="00223867">
        <w:rPr>
          <w:rFonts w:ascii="Times New Roman" w:hAnsi="Times New Roman" w:cs="Times New Roman"/>
          <w:sz w:val="28"/>
          <w:szCs w:val="28"/>
        </w:rPr>
        <w:t>;</w:t>
      </w:r>
    </w:p>
    <w:p w:rsidR="0018214E" w:rsidRPr="004C4D9A" w:rsidRDefault="00AB0235" w:rsidP="00B30BDF">
      <w:pPr>
        <w:pStyle w:val="a6"/>
        <w:numPr>
          <w:ilvl w:val="0"/>
          <w:numId w:val="2"/>
        </w:numPr>
        <w:spacing w:line="240" w:lineRule="auto"/>
        <w:jc w:val="both"/>
      </w:pPr>
      <w:r w:rsidRPr="004C4D9A">
        <w:rPr>
          <w:rFonts w:ascii="Times New Roman" w:hAnsi="Times New Roman" w:cs="Times New Roman"/>
          <w:b/>
          <w:sz w:val="28"/>
          <w:szCs w:val="28"/>
        </w:rPr>
        <w:t>научность</w:t>
      </w:r>
      <w:r w:rsidR="00223867" w:rsidRPr="004C4D9A">
        <w:rPr>
          <w:rFonts w:ascii="Times New Roman" w:hAnsi="Times New Roman" w:cs="Times New Roman"/>
          <w:sz w:val="28"/>
          <w:szCs w:val="28"/>
        </w:rPr>
        <w:t xml:space="preserve"> - </w:t>
      </w:r>
      <w:r w:rsidR="004C4D9A">
        <w:rPr>
          <w:rFonts w:ascii="Times New Roman" w:hAnsi="Times New Roman" w:cs="Times New Roman"/>
          <w:sz w:val="28"/>
        </w:rPr>
        <w:t>с</w:t>
      </w:r>
      <w:r w:rsidR="00223867" w:rsidRPr="004C4D9A">
        <w:rPr>
          <w:rFonts w:ascii="Times New Roman" w:eastAsia="Calibri" w:hAnsi="Times New Roman" w:cs="Times New Roman"/>
          <w:sz w:val="28"/>
        </w:rPr>
        <w:t>оответствие положениям современной науки в области образования</w:t>
      </w:r>
      <w:r w:rsidR="004C4D9A">
        <w:t>;</w:t>
      </w:r>
    </w:p>
    <w:p w:rsidR="0018214E" w:rsidRPr="00223867" w:rsidRDefault="0018214E" w:rsidP="00B30BD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D9A">
        <w:rPr>
          <w:rFonts w:ascii="Times New Roman" w:hAnsi="Times New Roman" w:cs="Times New Roman"/>
          <w:b/>
          <w:sz w:val="28"/>
          <w:szCs w:val="28"/>
        </w:rPr>
        <w:t>новизна опыта</w:t>
      </w:r>
      <w:r w:rsidR="00223867" w:rsidRPr="00223867">
        <w:rPr>
          <w:rFonts w:ascii="Times New Roman" w:hAnsi="Times New Roman" w:cs="Times New Roman"/>
          <w:sz w:val="28"/>
          <w:szCs w:val="28"/>
        </w:rPr>
        <w:t xml:space="preserve"> – применение новых форм, методов и средств педагогической деятельности</w:t>
      </w:r>
      <w:r w:rsidRPr="00223867">
        <w:rPr>
          <w:rFonts w:ascii="Times New Roman" w:hAnsi="Times New Roman" w:cs="Times New Roman"/>
          <w:sz w:val="28"/>
          <w:szCs w:val="28"/>
        </w:rPr>
        <w:t>;</w:t>
      </w:r>
    </w:p>
    <w:p w:rsidR="00AB0235" w:rsidRPr="00223867" w:rsidRDefault="00AB0235" w:rsidP="00B30BD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4D9A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 w:rsidR="00223867" w:rsidRPr="00223867">
        <w:rPr>
          <w:rFonts w:ascii="Times New Roman" w:hAnsi="Times New Roman" w:cs="Times New Roman"/>
          <w:sz w:val="28"/>
          <w:szCs w:val="28"/>
        </w:rPr>
        <w:t xml:space="preserve"> - </w:t>
      </w:r>
      <w:r w:rsidR="00223867" w:rsidRPr="00223867">
        <w:rPr>
          <w:rFonts w:ascii="Times New Roman" w:hAnsi="Times New Roman" w:cs="Times New Roman"/>
          <w:sz w:val="28"/>
        </w:rPr>
        <w:t xml:space="preserve">высокие и устойчивые  результаты учебно-воспитательной работы. В данном случае важна не отметка, а глубина и прочность знаний, образованность, культура, которую </w:t>
      </w:r>
      <w:r w:rsidR="00501A09">
        <w:rPr>
          <w:rFonts w:ascii="Times New Roman" w:hAnsi="Times New Roman" w:cs="Times New Roman"/>
          <w:sz w:val="28"/>
        </w:rPr>
        <w:t xml:space="preserve">преподаватель </w:t>
      </w:r>
      <w:r w:rsidR="00223867" w:rsidRPr="00223867">
        <w:rPr>
          <w:rFonts w:ascii="Times New Roman" w:hAnsi="Times New Roman" w:cs="Times New Roman"/>
          <w:sz w:val="28"/>
        </w:rPr>
        <w:t xml:space="preserve">формирует у </w:t>
      </w:r>
      <w:r w:rsidR="00501A09">
        <w:rPr>
          <w:rFonts w:ascii="Times New Roman" w:hAnsi="Times New Roman" w:cs="Times New Roman"/>
          <w:sz w:val="28"/>
        </w:rPr>
        <w:t>учащихся</w:t>
      </w:r>
      <w:r w:rsidR="00223867" w:rsidRPr="00223867">
        <w:rPr>
          <w:rFonts w:ascii="Times New Roman" w:hAnsi="Times New Roman" w:cs="Times New Roman"/>
          <w:sz w:val="28"/>
        </w:rPr>
        <w:t>;</w:t>
      </w:r>
    </w:p>
    <w:p w:rsidR="00AB0235" w:rsidRPr="004C4D9A" w:rsidRDefault="00AB0235" w:rsidP="00B30BD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C4D9A">
        <w:rPr>
          <w:rFonts w:ascii="Times New Roman" w:hAnsi="Times New Roman" w:cs="Times New Roman"/>
          <w:b/>
          <w:sz w:val="28"/>
          <w:szCs w:val="28"/>
        </w:rPr>
        <w:t>стабильность</w:t>
      </w:r>
      <w:r w:rsidR="004C4D9A" w:rsidRPr="004C4D9A">
        <w:rPr>
          <w:rFonts w:ascii="Times New Roman" w:hAnsi="Times New Roman" w:cs="Times New Roman"/>
          <w:sz w:val="28"/>
          <w:szCs w:val="28"/>
        </w:rPr>
        <w:t xml:space="preserve"> - </w:t>
      </w:r>
      <w:r w:rsidR="0000272D" w:rsidRPr="004C4D9A">
        <w:rPr>
          <w:rFonts w:ascii="Times New Roman" w:eastAsia="Calibri" w:hAnsi="Times New Roman" w:cs="Times New Roman"/>
          <w:sz w:val="28"/>
        </w:rPr>
        <w:t xml:space="preserve">высокие результаты обучения </w:t>
      </w:r>
      <w:r w:rsidR="004C4D9A" w:rsidRPr="004C4D9A">
        <w:rPr>
          <w:rFonts w:ascii="Times New Roman" w:eastAsia="Calibri" w:hAnsi="Times New Roman" w:cs="Times New Roman"/>
          <w:sz w:val="28"/>
        </w:rPr>
        <w:t>на протяжении определенного времени</w:t>
      </w:r>
      <w:r w:rsidR="0000272D">
        <w:rPr>
          <w:rFonts w:ascii="Times New Roman" w:eastAsia="Calibri" w:hAnsi="Times New Roman" w:cs="Times New Roman"/>
          <w:sz w:val="28"/>
        </w:rPr>
        <w:t>;</w:t>
      </w:r>
    </w:p>
    <w:p w:rsidR="00AB0235" w:rsidRPr="00223867" w:rsidRDefault="00AB0235" w:rsidP="00B30BD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D9A">
        <w:rPr>
          <w:rFonts w:ascii="Times New Roman" w:hAnsi="Times New Roman" w:cs="Times New Roman"/>
          <w:b/>
          <w:sz w:val="28"/>
          <w:szCs w:val="28"/>
        </w:rPr>
        <w:t>оптимальность</w:t>
      </w:r>
      <w:r w:rsidR="004C4D9A">
        <w:rPr>
          <w:rFonts w:ascii="Times New Roman" w:hAnsi="Times New Roman" w:cs="Times New Roman"/>
          <w:sz w:val="28"/>
          <w:szCs w:val="28"/>
        </w:rPr>
        <w:t xml:space="preserve"> - </w:t>
      </w:r>
      <w:r w:rsidR="004C4D9A">
        <w:rPr>
          <w:rFonts w:ascii="Times New Roman" w:hAnsi="Times New Roman" w:cs="Times New Roman"/>
          <w:sz w:val="28"/>
        </w:rPr>
        <w:t>наименьшие затраты</w:t>
      </w:r>
      <w:r w:rsidR="004C4D9A" w:rsidRPr="004C4D9A">
        <w:rPr>
          <w:rFonts w:ascii="Times New Roman" w:eastAsia="Calibri" w:hAnsi="Times New Roman" w:cs="Times New Roman"/>
          <w:sz w:val="28"/>
        </w:rPr>
        <w:t xml:space="preserve"> сил и времени педагогов и учащихся</w:t>
      </w:r>
      <w:r w:rsidR="004C4D9A">
        <w:rPr>
          <w:rFonts w:ascii="Times New Roman" w:hAnsi="Times New Roman" w:cs="Times New Roman"/>
          <w:sz w:val="28"/>
        </w:rPr>
        <w:t xml:space="preserve"> для достижения положительных </w:t>
      </w:r>
      <w:r w:rsidR="00501A09">
        <w:rPr>
          <w:rFonts w:ascii="Times New Roman" w:hAnsi="Times New Roman" w:cs="Times New Roman"/>
          <w:sz w:val="28"/>
        </w:rPr>
        <w:t>результатов</w:t>
      </w:r>
      <w:r w:rsidRPr="00223867">
        <w:rPr>
          <w:rFonts w:ascii="Times New Roman" w:hAnsi="Times New Roman" w:cs="Times New Roman"/>
          <w:sz w:val="28"/>
          <w:szCs w:val="28"/>
        </w:rPr>
        <w:t>;</w:t>
      </w:r>
    </w:p>
    <w:p w:rsidR="004C4D9A" w:rsidRPr="0000272D" w:rsidRDefault="00AB0235" w:rsidP="00B30BD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D9A">
        <w:rPr>
          <w:rFonts w:ascii="Times New Roman" w:hAnsi="Times New Roman" w:cs="Times New Roman"/>
          <w:b/>
          <w:sz w:val="28"/>
          <w:szCs w:val="28"/>
        </w:rPr>
        <w:t>перспективность</w:t>
      </w:r>
      <w:r w:rsidR="004C4D9A">
        <w:rPr>
          <w:rFonts w:ascii="Times New Roman" w:hAnsi="Times New Roman" w:cs="Times New Roman"/>
          <w:sz w:val="28"/>
          <w:szCs w:val="28"/>
        </w:rPr>
        <w:t xml:space="preserve"> - </w:t>
      </w:r>
      <w:r w:rsidR="004C4D9A">
        <w:rPr>
          <w:rFonts w:ascii="Times New Roman" w:hAnsi="Times New Roman" w:cs="Times New Roman"/>
          <w:sz w:val="28"/>
        </w:rPr>
        <w:t>в</w:t>
      </w:r>
      <w:r w:rsidR="004C4D9A" w:rsidRPr="004C4D9A">
        <w:rPr>
          <w:rFonts w:ascii="Times New Roman" w:eastAsia="Calibri" w:hAnsi="Times New Roman" w:cs="Times New Roman"/>
          <w:sz w:val="28"/>
        </w:rPr>
        <w:t>озможность  использования опыта в массовой практике</w:t>
      </w:r>
      <w:r w:rsidRPr="00223867">
        <w:rPr>
          <w:rFonts w:ascii="Times New Roman" w:hAnsi="Times New Roman" w:cs="Times New Roman"/>
          <w:sz w:val="28"/>
          <w:szCs w:val="28"/>
        </w:rPr>
        <w:t>.</w:t>
      </w:r>
    </w:p>
    <w:p w:rsidR="004C4D9A" w:rsidRPr="004C4D9A" w:rsidRDefault="00AB0235" w:rsidP="00B30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b/>
          <w:sz w:val="28"/>
          <w:szCs w:val="28"/>
        </w:rPr>
        <w:t>Этапы изучения и обобщения педагогического опыта:</w:t>
      </w:r>
      <w:r w:rsidRPr="005838FB">
        <w:rPr>
          <w:rFonts w:ascii="Times New Roman" w:hAnsi="Times New Roman" w:cs="Times New Roman"/>
          <w:b/>
          <w:sz w:val="28"/>
          <w:szCs w:val="28"/>
        </w:rPr>
        <w:br/>
      </w:r>
      <w:r w:rsidRPr="005838F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4D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C4D9A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 w:rsidR="004C4D9A" w:rsidRPr="004C4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235" w:rsidRPr="004C4D9A" w:rsidRDefault="004C4D9A" w:rsidP="00B30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9A">
        <w:rPr>
          <w:rFonts w:ascii="Times New Roman" w:hAnsi="Times New Roman" w:cs="Times New Roman"/>
          <w:sz w:val="28"/>
          <w:szCs w:val="28"/>
        </w:rPr>
        <w:t xml:space="preserve">   </w:t>
      </w:r>
      <w:r w:rsidR="00AB0235" w:rsidRPr="004C4D9A">
        <w:rPr>
          <w:rFonts w:ascii="Times New Roman" w:hAnsi="Times New Roman" w:cs="Times New Roman"/>
          <w:sz w:val="28"/>
          <w:szCs w:val="28"/>
        </w:rPr>
        <w:t>- теоретическая и практическая подготовка;</w:t>
      </w:r>
    </w:p>
    <w:p w:rsidR="00AB0235" w:rsidRPr="004C4D9A" w:rsidRDefault="00501A09" w:rsidP="00B30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0235" w:rsidRPr="004C4D9A">
        <w:rPr>
          <w:rFonts w:ascii="Times New Roman" w:hAnsi="Times New Roman" w:cs="Times New Roman"/>
          <w:sz w:val="28"/>
          <w:szCs w:val="28"/>
        </w:rPr>
        <w:t>- накопление фактического материала;</w:t>
      </w:r>
    </w:p>
    <w:p w:rsidR="00AB0235" w:rsidRPr="004C4D9A" w:rsidRDefault="00AB0235" w:rsidP="00B30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9A">
        <w:rPr>
          <w:rFonts w:ascii="Times New Roman" w:hAnsi="Times New Roman" w:cs="Times New Roman"/>
          <w:sz w:val="28"/>
          <w:szCs w:val="28"/>
        </w:rPr>
        <w:t>- обработка фактического материала;</w:t>
      </w:r>
    </w:p>
    <w:p w:rsidR="00AB0235" w:rsidRPr="004C4D9A" w:rsidRDefault="00AB0235" w:rsidP="00B30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D9A">
        <w:rPr>
          <w:rFonts w:ascii="Times New Roman" w:hAnsi="Times New Roman" w:cs="Times New Roman"/>
          <w:sz w:val="28"/>
          <w:szCs w:val="28"/>
        </w:rPr>
        <w:t>- оценка изученного опыта и принятия решений;</w:t>
      </w:r>
    </w:p>
    <w:p w:rsidR="00450B03" w:rsidRPr="005838FB" w:rsidRDefault="00AB0235" w:rsidP="00B30B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D9A">
        <w:rPr>
          <w:rFonts w:ascii="Times New Roman" w:hAnsi="Times New Roman" w:cs="Times New Roman"/>
          <w:sz w:val="28"/>
          <w:szCs w:val="28"/>
        </w:rPr>
        <w:t>- пропаганда, распространение и внедрение педагогического опыта</w:t>
      </w:r>
      <w:r w:rsidR="00450B03">
        <w:rPr>
          <w:rFonts w:ascii="Times New Roman" w:hAnsi="Times New Roman" w:cs="Times New Roman"/>
          <w:sz w:val="28"/>
          <w:szCs w:val="28"/>
        </w:rPr>
        <w:t xml:space="preserve"> - о</w:t>
      </w:r>
      <w:r w:rsidR="00450B03" w:rsidRPr="005838FB">
        <w:rPr>
          <w:rFonts w:ascii="Times New Roman" w:hAnsi="Times New Roman" w:cs="Times New Roman"/>
          <w:sz w:val="28"/>
          <w:szCs w:val="28"/>
        </w:rPr>
        <w:t>дной из эффективных форм передачи и внедрения лучшего педагогического опыта является наставничество. Опытные преподаватели, мастера производственного обучения</w:t>
      </w:r>
      <w:r w:rsidR="00450B03">
        <w:rPr>
          <w:rFonts w:ascii="Times New Roman" w:hAnsi="Times New Roman" w:cs="Times New Roman"/>
          <w:sz w:val="28"/>
          <w:szCs w:val="28"/>
        </w:rPr>
        <w:t xml:space="preserve"> </w:t>
      </w:r>
      <w:r w:rsidR="00450B03" w:rsidRPr="005838FB">
        <w:rPr>
          <w:rFonts w:ascii="Times New Roman" w:hAnsi="Times New Roman" w:cs="Times New Roman"/>
          <w:sz w:val="28"/>
          <w:szCs w:val="28"/>
        </w:rPr>
        <w:t xml:space="preserve">должны осуществлять шефство над молодыми специалистами, передавая им свой опыт и оказывая методическую помощь. </w:t>
      </w:r>
    </w:p>
    <w:p w:rsidR="00AB0235" w:rsidRPr="00A270D5" w:rsidRDefault="00AB0235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b/>
          <w:sz w:val="28"/>
          <w:szCs w:val="28"/>
        </w:rPr>
        <w:lastRenderedPageBreak/>
        <w:t>Основные формы обобщения педагогического опыта:</w:t>
      </w:r>
    </w:p>
    <w:p w:rsidR="00AB0235" w:rsidRPr="005838FB" w:rsidRDefault="00AB0235" w:rsidP="00B30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sz w:val="28"/>
          <w:szCs w:val="28"/>
        </w:rPr>
        <w:t xml:space="preserve">- открытые уроки </w:t>
      </w:r>
      <w:r w:rsidR="005838FB" w:rsidRPr="005838FB">
        <w:rPr>
          <w:rFonts w:ascii="Times New Roman" w:hAnsi="Times New Roman" w:cs="Times New Roman"/>
          <w:sz w:val="28"/>
          <w:szCs w:val="28"/>
        </w:rPr>
        <w:t xml:space="preserve">и </w:t>
      </w:r>
      <w:r w:rsidRPr="005838FB">
        <w:rPr>
          <w:rFonts w:ascii="Times New Roman" w:hAnsi="Times New Roman" w:cs="Times New Roman"/>
          <w:sz w:val="28"/>
          <w:szCs w:val="28"/>
        </w:rPr>
        <w:t>внеурочные мероприятия;</w:t>
      </w:r>
    </w:p>
    <w:p w:rsidR="00AB0235" w:rsidRPr="005838FB" w:rsidRDefault="00AB0235" w:rsidP="00B30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sz w:val="28"/>
          <w:szCs w:val="28"/>
        </w:rPr>
        <w:t>- научно-практические конференции;</w:t>
      </w:r>
    </w:p>
    <w:p w:rsidR="00AB0235" w:rsidRPr="005838FB" w:rsidRDefault="00AB0235" w:rsidP="00B30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sz w:val="28"/>
          <w:szCs w:val="28"/>
        </w:rPr>
        <w:t>- педагогические выставки;</w:t>
      </w:r>
    </w:p>
    <w:p w:rsidR="00AB0235" w:rsidRPr="005838FB" w:rsidRDefault="00AB0235" w:rsidP="00B30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sz w:val="28"/>
          <w:szCs w:val="28"/>
        </w:rPr>
        <w:t>- педагогические чтения;</w:t>
      </w:r>
    </w:p>
    <w:p w:rsidR="00450B03" w:rsidRPr="005838FB" w:rsidRDefault="00AB0235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8FB">
        <w:rPr>
          <w:rFonts w:ascii="Times New Roman" w:hAnsi="Times New Roman" w:cs="Times New Roman"/>
          <w:sz w:val="28"/>
          <w:szCs w:val="28"/>
        </w:rPr>
        <w:t xml:space="preserve">- </w:t>
      </w:r>
      <w:r w:rsidR="005838FB" w:rsidRPr="005838FB">
        <w:rPr>
          <w:rFonts w:ascii="Times New Roman" w:hAnsi="Times New Roman" w:cs="Times New Roman"/>
          <w:sz w:val="28"/>
          <w:szCs w:val="28"/>
        </w:rPr>
        <w:t>творческие отчеты.</w:t>
      </w:r>
    </w:p>
    <w:p w:rsidR="00D61D0F" w:rsidRPr="005838FB" w:rsidRDefault="00200AA9" w:rsidP="00B30B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 w:cs="Times New Roman"/>
          <w:sz w:val="28"/>
          <w:szCs w:val="28"/>
        </w:rPr>
        <w:t xml:space="preserve">В </w:t>
      </w:r>
      <w:r w:rsidR="00A270D5">
        <w:rPr>
          <w:rFonts w:ascii="Times New Roman" w:hAnsi="Times New Roman"/>
          <w:sz w:val="28"/>
          <w:szCs w:val="28"/>
        </w:rPr>
        <w:t>2011/2012</w:t>
      </w:r>
      <w:r w:rsidRPr="005838FB">
        <w:rPr>
          <w:rFonts w:ascii="Times New Roman" w:hAnsi="Times New Roman"/>
          <w:sz w:val="28"/>
          <w:szCs w:val="28"/>
        </w:rPr>
        <w:t xml:space="preserve"> учебном году </w:t>
      </w:r>
      <w:r w:rsidR="00D61D0F" w:rsidRPr="005838FB">
        <w:rPr>
          <w:rFonts w:ascii="Times New Roman" w:hAnsi="Times New Roman"/>
          <w:sz w:val="28"/>
          <w:szCs w:val="28"/>
        </w:rPr>
        <w:t>нашим лицеем была проделана работа по обобщению и распространению педагогического опыта в следующих направлениях:</w:t>
      </w:r>
    </w:p>
    <w:p w:rsidR="00E43A4C" w:rsidRDefault="00A270D5" w:rsidP="00B30B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проведение </w:t>
      </w:r>
      <w:r w:rsidR="004C4D9A" w:rsidRPr="00A270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внутрилицейских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43A4C" w:rsidRPr="00A270D5">
        <w:rPr>
          <w:rFonts w:ascii="Times New Roman" w:hAnsi="Times New Roman"/>
          <w:sz w:val="28"/>
          <w:szCs w:val="28"/>
        </w:rPr>
        <w:t>педагогических чтени</w:t>
      </w:r>
      <w:r>
        <w:rPr>
          <w:rFonts w:ascii="Times New Roman" w:hAnsi="Times New Roman"/>
          <w:sz w:val="28"/>
          <w:szCs w:val="28"/>
        </w:rPr>
        <w:t>й</w:t>
      </w:r>
      <w:r w:rsidR="004C4D9A">
        <w:rPr>
          <w:rFonts w:ascii="Times New Roman" w:hAnsi="Times New Roman"/>
          <w:b/>
          <w:sz w:val="28"/>
          <w:szCs w:val="28"/>
        </w:rPr>
        <w:t xml:space="preserve"> </w:t>
      </w:r>
      <w:r w:rsidR="00D61D0F" w:rsidRPr="005838FB">
        <w:rPr>
          <w:rFonts w:ascii="Times New Roman" w:hAnsi="Times New Roman"/>
          <w:sz w:val="28"/>
          <w:szCs w:val="28"/>
        </w:rPr>
        <w:t>по теме «Создание системы работы педагога для обеспеч</w:t>
      </w:r>
      <w:r w:rsidR="00E43A4C">
        <w:rPr>
          <w:rFonts w:ascii="Times New Roman" w:hAnsi="Times New Roman"/>
          <w:sz w:val="28"/>
          <w:szCs w:val="28"/>
        </w:rPr>
        <w:t>ения качества знан</w:t>
      </w:r>
      <w:r>
        <w:rPr>
          <w:rFonts w:ascii="Times New Roman" w:hAnsi="Times New Roman"/>
          <w:sz w:val="28"/>
          <w:szCs w:val="28"/>
        </w:rPr>
        <w:t>ий учащихся»;</w:t>
      </w:r>
    </w:p>
    <w:p w:rsidR="009D0689" w:rsidRPr="00A270D5" w:rsidRDefault="00B479AC" w:rsidP="00A270D5">
      <w:pPr>
        <w:spacing w:after="0" w:line="240" w:lineRule="auto"/>
        <w:ind w:firstLine="540"/>
        <w:jc w:val="both"/>
        <w:rPr>
          <w:rStyle w:val="FontStyle21"/>
          <w:rFonts w:cstheme="minorBidi"/>
          <w:sz w:val="28"/>
          <w:szCs w:val="28"/>
          <w:lang w:val="be-BY"/>
        </w:rPr>
      </w:pPr>
      <w:r w:rsidRPr="005838FB">
        <w:rPr>
          <w:rFonts w:ascii="Times New Roman" w:hAnsi="Times New Roman"/>
          <w:sz w:val="28"/>
          <w:szCs w:val="28"/>
          <w:lang w:val="be-BY"/>
        </w:rPr>
        <w:t xml:space="preserve">- </w:t>
      </w:r>
      <w:r w:rsidR="00A270D5">
        <w:rPr>
          <w:rFonts w:ascii="Times New Roman" w:hAnsi="Times New Roman"/>
          <w:sz w:val="28"/>
          <w:szCs w:val="28"/>
          <w:lang w:val="be-BY"/>
        </w:rPr>
        <w:t>проведение открытых уроков;</w:t>
      </w:r>
    </w:p>
    <w:p w:rsidR="00A270D5" w:rsidRDefault="009D0689" w:rsidP="00B30BDF">
      <w:pPr>
        <w:pStyle w:val="Style3"/>
        <w:widowControl/>
        <w:spacing w:line="240" w:lineRule="auto"/>
        <w:ind w:firstLine="528"/>
        <w:rPr>
          <w:rStyle w:val="FontStyle21"/>
          <w:sz w:val="28"/>
          <w:szCs w:val="28"/>
        </w:rPr>
      </w:pPr>
      <w:r w:rsidRPr="005838FB">
        <w:rPr>
          <w:rStyle w:val="FontStyle21"/>
          <w:sz w:val="28"/>
          <w:szCs w:val="28"/>
        </w:rPr>
        <w:t xml:space="preserve">- участие в </w:t>
      </w:r>
      <w:r w:rsidR="00450B03" w:rsidRPr="00A270D5">
        <w:rPr>
          <w:rStyle w:val="FontStyle21"/>
          <w:sz w:val="28"/>
          <w:szCs w:val="28"/>
        </w:rPr>
        <w:t>первом этапе республиканского  слета</w:t>
      </w:r>
      <w:r w:rsidRPr="00A270D5">
        <w:rPr>
          <w:rStyle w:val="FontStyle21"/>
          <w:sz w:val="28"/>
          <w:szCs w:val="28"/>
        </w:rPr>
        <w:t xml:space="preserve"> рационализаторов и изобретателей</w:t>
      </w:r>
      <w:r w:rsidR="00A270D5">
        <w:rPr>
          <w:rStyle w:val="FontStyle21"/>
          <w:sz w:val="28"/>
          <w:szCs w:val="28"/>
        </w:rPr>
        <w:t>;</w:t>
      </w:r>
    </w:p>
    <w:p w:rsidR="00B479AC" w:rsidRDefault="00B479AC" w:rsidP="00B30BDF">
      <w:pPr>
        <w:pStyle w:val="Style3"/>
        <w:widowControl/>
        <w:spacing w:line="240" w:lineRule="auto"/>
        <w:ind w:firstLine="528"/>
        <w:rPr>
          <w:rStyle w:val="FontStyle21"/>
          <w:sz w:val="28"/>
          <w:szCs w:val="28"/>
        </w:rPr>
      </w:pPr>
      <w:r w:rsidRPr="005838FB">
        <w:rPr>
          <w:rStyle w:val="FontStyle21"/>
          <w:sz w:val="28"/>
          <w:szCs w:val="28"/>
        </w:rPr>
        <w:t>- были проведены предметные нед</w:t>
      </w:r>
      <w:r w:rsidR="00A270D5">
        <w:rPr>
          <w:rStyle w:val="FontStyle21"/>
          <w:sz w:val="28"/>
          <w:szCs w:val="28"/>
        </w:rPr>
        <w:t>ели и недели по специальностям;</w:t>
      </w:r>
    </w:p>
    <w:p w:rsidR="00A270D5" w:rsidRDefault="00A270D5" w:rsidP="00B30BDF">
      <w:pPr>
        <w:pStyle w:val="Style3"/>
        <w:widowControl/>
        <w:spacing w:line="240" w:lineRule="auto"/>
        <w:ind w:firstLine="528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 результативное участие в конкурсе профессионального мастерства среди учащихся профессионально-технического образования по профессии «Тракторист-машинист сельскохозяйственного производства»</w:t>
      </w:r>
      <w:r w:rsidR="004409EB">
        <w:rPr>
          <w:rStyle w:val="FontStyle21"/>
          <w:sz w:val="28"/>
          <w:szCs w:val="28"/>
        </w:rPr>
        <w:t xml:space="preserve"> - 3 место</w:t>
      </w:r>
      <w:r>
        <w:rPr>
          <w:rStyle w:val="FontStyle21"/>
          <w:sz w:val="28"/>
          <w:szCs w:val="28"/>
        </w:rPr>
        <w:t>;</w:t>
      </w:r>
    </w:p>
    <w:p w:rsidR="00A270D5" w:rsidRPr="005838FB" w:rsidRDefault="004409EB" w:rsidP="004409EB">
      <w:pPr>
        <w:pStyle w:val="Style3"/>
        <w:widowControl/>
        <w:spacing w:line="240" w:lineRule="auto"/>
        <w:ind w:firstLine="528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</w:t>
      </w:r>
      <w:r w:rsidR="00A270D5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результативное участие в конкурсе профессионального мастерства среди мастеров производственного </w:t>
      </w:r>
      <w:proofErr w:type="gramStart"/>
      <w:r>
        <w:rPr>
          <w:rStyle w:val="FontStyle21"/>
          <w:sz w:val="28"/>
          <w:szCs w:val="28"/>
        </w:rPr>
        <w:t>обучения профессионально-технического образования по профессии</w:t>
      </w:r>
      <w:proofErr w:type="gramEnd"/>
      <w:r>
        <w:rPr>
          <w:rStyle w:val="FontStyle21"/>
          <w:sz w:val="28"/>
          <w:szCs w:val="28"/>
        </w:rPr>
        <w:t xml:space="preserve"> «</w:t>
      </w:r>
      <w:proofErr w:type="spellStart"/>
      <w:r>
        <w:rPr>
          <w:rStyle w:val="FontStyle21"/>
          <w:sz w:val="28"/>
          <w:szCs w:val="28"/>
        </w:rPr>
        <w:t>Электрогазосварщик</w:t>
      </w:r>
      <w:proofErr w:type="spellEnd"/>
      <w:r>
        <w:rPr>
          <w:rStyle w:val="FontStyle21"/>
          <w:sz w:val="28"/>
          <w:szCs w:val="28"/>
        </w:rPr>
        <w:t>» - 2 место.</w:t>
      </w:r>
    </w:p>
    <w:p w:rsidR="00200AA9" w:rsidRPr="005838FB" w:rsidRDefault="00B479AC" w:rsidP="00B30B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>А также и</w:t>
      </w:r>
      <w:r w:rsidR="00200AA9" w:rsidRPr="005838FB">
        <w:rPr>
          <w:rFonts w:ascii="Times New Roman" w:hAnsi="Times New Roman"/>
          <w:sz w:val="28"/>
          <w:szCs w:val="28"/>
        </w:rPr>
        <w:t xml:space="preserve">зучение педагогического опыта педагогами лицея  происходило через </w:t>
      </w:r>
      <w:proofErr w:type="spellStart"/>
      <w:r w:rsidR="00200AA9" w:rsidRPr="005838FB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="00200AA9" w:rsidRPr="005838FB">
        <w:rPr>
          <w:rFonts w:ascii="Times New Roman" w:hAnsi="Times New Roman"/>
          <w:sz w:val="28"/>
          <w:szCs w:val="28"/>
        </w:rPr>
        <w:t xml:space="preserve"> занятий, открытых уроков и внеурочных мероприятий, </w:t>
      </w:r>
      <w:proofErr w:type="gramStart"/>
      <w:r w:rsidR="00200AA9" w:rsidRPr="005838FB">
        <w:rPr>
          <w:rFonts w:ascii="Times New Roman" w:hAnsi="Times New Roman"/>
          <w:sz w:val="28"/>
          <w:szCs w:val="28"/>
        </w:rPr>
        <w:t>семинарах</w:t>
      </w:r>
      <w:proofErr w:type="gramEnd"/>
      <w:r w:rsidR="00200AA9" w:rsidRPr="005838FB">
        <w:rPr>
          <w:rFonts w:ascii="Times New Roman" w:hAnsi="Times New Roman"/>
          <w:sz w:val="28"/>
          <w:szCs w:val="28"/>
        </w:rPr>
        <w:t>, конференциях, выставках, к</w:t>
      </w:r>
      <w:r w:rsidR="004928BA">
        <w:rPr>
          <w:rFonts w:ascii="Times New Roman" w:hAnsi="Times New Roman"/>
          <w:sz w:val="28"/>
          <w:szCs w:val="28"/>
        </w:rPr>
        <w:t xml:space="preserve">онкурсах, через самообразование. </w:t>
      </w:r>
      <w:r w:rsidR="00200AA9" w:rsidRPr="005838FB">
        <w:rPr>
          <w:rFonts w:ascii="Times New Roman" w:hAnsi="Times New Roman"/>
          <w:sz w:val="28"/>
          <w:szCs w:val="28"/>
        </w:rPr>
        <w:t xml:space="preserve">Вместе с тем определенную трудность для преподавателей и мастеров производственного обучения представляет обобщение собственного педагогического опыта. </w:t>
      </w:r>
    </w:p>
    <w:p w:rsidR="00C612A4" w:rsidRDefault="00C612A4" w:rsidP="00B30B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учебном году </w:t>
      </w:r>
      <w:proofErr w:type="gramStart"/>
      <w:r w:rsidR="004928B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4928BA">
        <w:rPr>
          <w:rFonts w:ascii="Times New Roman" w:hAnsi="Times New Roman" w:cs="Times New Roman"/>
          <w:sz w:val="28"/>
          <w:szCs w:val="28"/>
        </w:rPr>
        <w:t xml:space="preserve"> годового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молодые мастера производственного обучения также должны открыть свою «методическую копилку» </w:t>
      </w:r>
      <w:r w:rsidR="004409EB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r>
        <w:rPr>
          <w:rFonts w:ascii="Times New Roman" w:hAnsi="Times New Roman" w:cs="Times New Roman"/>
          <w:sz w:val="28"/>
          <w:szCs w:val="28"/>
        </w:rPr>
        <w:t>разработками, это и будет начало накопления их педагогического опыта, который в дальнейше</w:t>
      </w:r>
      <w:r w:rsidR="00B30BDF">
        <w:rPr>
          <w:rFonts w:ascii="Times New Roman" w:hAnsi="Times New Roman" w:cs="Times New Roman"/>
          <w:sz w:val="28"/>
          <w:szCs w:val="28"/>
        </w:rPr>
        <w:t>м поможет им повысить свой проф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B30B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ионализм и квалификационную категорию.</w:t>
      </w:r>
    </w:p>
    <w:p w:rsidR="00253E39" w:rsidRPr="005838FB" w:rsidRDefault="00253E39" w:rsidP="00B30B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2A4" w:rsidRPr="00B30BDF" w:rsidRDefault="00C612A4" w:rsidP="00B30BDF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769EE" w:rsidRPr="00B30BDF" w:rsidRDefault="00B769EE" w:rsidP="00B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69EE" w:rsidRPr="00B30BDF" w:rsidSect="009C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849"/>
    <w:multiLevelType w:val="hybridMultilevel"/>
    <w:tmpl w:val="2D8A5960"/>
    <w:lvl w:ilvl="0" w:tplc="5552883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221CA"/>
    <w:multiLevelType w:val="hybridMultilevel"/>
    <w:tmpl w:val="304A03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E0509"/>
    <w:multiLevelType w:val="hybridMultilevel"/>
    <w:tmpl w:val="922E7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C25AE"/>
    <w:multiLevelType w:val="hybridMultilevel"/>
    <w:tmpl w:val="B79A03EC"/>
    <w:lvl w:ilvl="0" w:tplc="D5A836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B31B7"/>
    <w:multiLevelType w:val="hybridMultilevel"/>
    <w:tmpl w:val="97ECDC8E"/>
    <w:lvl w:ilvl="0" w:tplc="F4060C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8BA80F92">
      <w:numFmt w:val="none"/>
      <w:lvlText w:val=""/>
      <w:lvlJc w:val="left"/>
      <w:pPr>
        <w:tabs>
          <w:tab w:val="num" w:pos="180"/>
        </w:tabs>
      </w:pPr>
    </w:lvl>
    <w:lvl w:ilvl="2" w:tplc="D4A44E08">
      <w:numFmt w:val="none"/>
      <w:lvlText w:val=""/>
      <w:lvlJc w:val="left"/>
      <w:pPr>
        <w:tabs>
          <w:tab w:val="num" w:pos="180"/>
        </w:tabs>
      </w:pPr>
    </w:lvl>
    <w:lvl w:ilvl="3" w:tplc="02D62EB8">
      <w:numFmt w:val="none"/>
      <w:lvlText w:val=""/>
      <w:lvlJc w:val="left"/>
      <w:pPr>
        <w:tabs>
          <w:tab w:val="num" w:pos="180"/>
        </w:tabs>
      </w:pPr>
    </w:lvl>
    <w:lvl w:ilvl="4" w:tplc="A638475C">
      <w:numFmt w:val="none"/>
      <w:lvlText w:val=""/>
      <w:lvlJc w:val="left"/>
      <w:pPr>
        <w:tabs>
          <w:tab w:val="num" w:pos="180"/>
        </w:tabs>
      </w:pPr>
    </w:lvl>
    <w:lvl w:ilvl="5" w:tplc="FFC4D09A">
      <w:numFmt w:val="none"/>
      <w:lvlText w:val=""/>
      <w:lvlJc w:val="left"/>
      <w:pPr>
        <w:tabs>
          <w:tab w:val="num" w:pos="180"/>
        </w:tabs>
      </w:pPr>
    </w:lvl>
    <w:lvl w:ilvl="6" w:tplc="58EA6220">
      <w:numFmt w:val="none"/>
      <w:lvlText w:val=""/>
      <w:lvlJc w:val="left"/>
      <w:pPr>
        <w:tabs>
          <w:tab w:val="num" w:pos="180"/>
        </w:tabs>
      </w:pPr>
    </w:lvl>
    <w:lvl w:ilvl="7" w:tplc="F2F652F6">
      <w:numFmt w:val="none"/>
      <w:lvlText w:val=""/>
      <w:lvlJc w:val="left"/>
      <w:pPr>
        <w:tabs>
          <w:tab w:val="num" w:pos="180"/>
        </w:tabs>
      </w:pPr>
    </w:lvl>
    <w:lvl w:ilvl="8" w:tplc="15281C22">
      <w:numFmt w:val="none"/>
      <w:lvlText w:val=""/>
      <w:lvlJc w:val="left"/>
      <w:pPr>
        <w:tabs>
          <w:tab w:val="num" w:pos="180"/>
        </w:tabs>
      </w:pPr>
    </w:lvl>
  </w:abstractNum>
  <w:abstractNum w:abstractNumId="5">
    <w:nsid w:val="4683488D"/>
    <w:multiLevelType w:val="hybridMultilevel"/>
    <w:tmpl w:val="E196F66E"/>
    <w:lvl w:ilvl="0" w:tplc="21A87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1E69E7"/>
    <w:multiLevelType w:val="hybridMultilevel"/>
    <w:tmpl w:val="5A9ED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5B35"/>
    <w:rsid w:val="0000272D"/>
    <w:rsid w:val="000B076B"/>
    <w:rsid w:val="0018214E"/>
    <w:rsid w:val="001F0F38"/>
    <w:rsid w:val="00200AA9"/>
    <w:rsid w:val="00223867"/>
    <w:rsid w:val="0023406F"/>
    <w:rsid w:val="00250D64"/>
    <w:rsid w:val="00253E39"/>
    <w:rsid w:val="002C682D"/>
    <w:rsid w:val="003C5B35"/>
    <w:rsid w:val="003E0017"/>
    <w:rsid w:val="004409EB"/>
    <w:rsid w:val="00450B03"/>
    <w:rsid w:val="004928BA"/>
    <w:rsid w:val="00493907"/>
    <w:rsid w:val="004C4D9A"/>
    <w:rsid w:val="004D6BB3"/>
    <w:rsid w:val="00501A09"/>
    <w:rsid w:val="00565856"/>
    <w:rsid w:val="005838FB"/>
    <w:rsid w:val="006A7298"/>
    <w:rsid w:val="00720588"/>
    <w:rsid w:val="007362EC"/>
    <w:rsid w:val="0077687C"/>
    <w:rsid w:val="007C3D8B"/>
    <w:rsid w:val="00815C5D"/>
    <w:rsid w:val="00850880"/>
    <w:rsid w:val="008A0124"/>
    <w:rsid w:val="008C52F4"/>
    <w:rsid w:val="00972201"/>
    <w:rsid w:val="009C4B86"/>
    <w:rsid w:val="009C7EF4"/>
    <w:rsid w:val="009D0689"/>
    <w:rsid w:val="00A230F2"/>
    <w:rsid w:val="00A270D5"/>
    <w:rsid w:val="00AB0235"/>
    <w:rsid w:val="00B30BDF"/>
    <w:rsid w:val="00B479AC"/>
    <w:rsid w:val="00B769EE"/>
    <w:rsid w:val="00C31744"/>
    <w:rsid w:val="00C612A4"/>
    <w:rsid w:val="00D61D0F"/>
    <w:rsid w:val="00DC44F5"/>
    <w:rsid w:val="00E43A4C"/>
    <w:rsid w:val="00ED4293"/>
    <w:rsid w:val="00F07417"/>
    <w:rsid w:val="00FA0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2EC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200AA9"/>
    <w:rPr>
      <w:b/>
      <w:bCs/>
    </w:rPr>
  </w:style>
  <w:style w:type="paragraph" w:styleId="a6">
    <w:name w:val="List Paragraph"/>
    <w:basedOn w:val="a"/>
    <w:uiPriority w:val="34"/>
    <w:qFormat/>
    <w:rsid w:val="00D61D0F"/>
    <w:pPr>
      <w:ind w:left="720"/>
      <w:contextualSpacing/>
    </w:pPr>
  </w:style>
  <w:style w:type="paragraph" w:customStyle="1" w:styleId="Style3">
    <w:name w:val="Style3"/>
    <w:basedOn w:val="a"/>
    <w:uiPriority w:val="99"/>
    <w:rsid w:val="009D0689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9D068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User</cp:lastModifiedBy>
  <cp:revision>2</cp:revision>
  <cp:lastPrinted>2012-10-27T16:53:00Z</cp:lastPrinted>
  <dcterms:created xsi:type="dcterms:W3CDTF">2012-10-27T16:56:00Z</dcterms:created>
  <dcterms:modified xsi:type="dcterms:W3CDTF">2012-10-27T16:56:00Z</dcterms:modified>
</cp:coreProperties>
</file>